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8198"/>
      </w:tblGrid>
      <w:tr w:rsidR="00FE5005" w14:paraId="1D493402" w14:textId="77777777" w:rsidTr="002E69A6">
        <w:trPr>
          <w:trHeight w:val="1125"/>
        </w:trPr>
        <w:tc>
          <w:tcPr>
            <w:tcW w:w="1526" w:type="dxa"/>
            <w:shd w:val="clear" w:color="auto" w:fill="auto"/>
          </w:tcPr>
          <w:p w14:paraId="152EAED7" w14:textId="77777777" w:rsidR="00FE5005" w:rsidRDefault="00FE5005" w:rsidP="002E69A6"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A715E2E" wp14:editId="4A36F868">
                  <wp:extent cx="914400" cy="677545"/>
                  <wp:effectExtent l="0" t="0" r="0" b="8255"/>
                  <wp:docPr id="1" name="Immagine 1" descr="Descrizione: logo_sis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_sis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6" w:type="dxa"/>
            <w:shd w:val="clear" w:color="auto" w:fill="auto"/>
          </w:tcPr>
          <w:p w14:paraId="3AF63E21" w14:textId="77777777" w:rsidR="00FE5005" w:rsidRPr="009155DD" w:rsidRDefault="00FE5005" w:rsidP="002E69A6">
            <w:pPr>
              <w:widowControl w:val="0"/>
              <w:autoSpaceDE w:val="0"/>
              <w:autoSpaceDN w:val="0"/>
              <w:adjustRightInd w:val="0"/>
              <w:rPr>
                <w:color w:val="535353"/>
              </w:rPr>
            </w:pPr>
            <w:r w:rsidRPr="009155DD">
              <w:rPr>
                <w:color w:val="535353"/>
              </w:rPr>
              <w:t>SOCIETÀ ITALIANA DI STUDI SUL SECOLO XVIII</w:t>
            </w:r>
          </w:p>
          <w:p w14:paraId="13BA5188" w14:textId="77777777" w:rsidR="00FE5005" w:rsidRPr="009155DD" w:rsidRDefault="00FE5005" w:rsidP="002E69A6">
            <w:pPr>
              <w:widowControl w:val="0"/>
              <w:autoSpaceDE w:val="0"/>
              <w:autoSpaceDN w:val="0"/>
              <w:adjustRightInd w:val="0"/>
              <w:rPr>
                <w:color w:val="535353"/>
              </w:rPr>
            </w:pPr>
            <w:r w:rsidRPr="009155DD">
              <w:rPr>
                <w:color w:val="535353"/>
              </w:rPr>
              <w:t>c/o Accademia Letteraria dell’Arcadia - Piazza Sant’Agostino, 8 - 00186 Roma</w:t>
            </w:r>
          </w:p>
          <w:p w14:paraId="6DD68434" w14:textId="77777777" w:rsidR="00FE5005" w:rsidRPr="009155DD" w:rsidRDefault="00FE5005" w:rsidP="002E69A6">
            <w:pPr>
              <w:rPr>
                <w:color w:val="535353"/>
              </w:rPr>
            </w:pPr>
            <w:r w:rsidRPr="009155DD">
              <w:rPr>
                <w:color w:val="535353"/>
              </w:rPr>
              <w:t>www.sissd.it - redazione@sissd.it</w:t>
            </w:r>
          </w:p>
          <w:p w14:paraId="599AA8C3" w14:textId="77777777" w:rsidR="00FE5005" w:rsidRPr="009155DD" w:rsidRDefault="00FE5005" w:rsidP="002E69A6">
            <w:r w:rsidRPr="009155DD">
              <w:rPr>
                <w:color w:val="535353"/>
              </w:rPr>
              <w:t>C.F. 80420480586</w:t>
            </w:r>
          </w:p>
        </w:tc>
      </w:tr>
    </w:tbl>
    <w:p w14:paraId="1C5CEB2C" w14:textId="77777777" w:rsidR="00FE5005" w:rsidRDefault="00FE5005" w:rsidP="001B51B5">
      <w:pPr>
        <w:rPr>
          <w:rFonts w:ascii="Arial" w:eastAsia="Times New Roman" w:hAnsi="Arial" w:cs="Arial"/>
          <w:lang w:eastAsia="it-IT"/>
        </w:rPr>
      </w:pPr>
    </w:p>
    <w:p w14:paraId="33B6C489" w14:textId="77777777" w:rsidR="00FE5005" w:rsidRDefault="00FE5005" w:rsidP="001B51B5">
      <w:pPr>
        <w:rPr>
          <w:rFonts w:ascii="Arial" w:eastAsia="Times New Roman" w:hAnsi="Arial" w:cs="Arial"/>
          <w:lang w:eastAsia="it-IT"/>
        </w:rPr>
      </w:pPr>
    </w:p>
    <w:p w14:paraId="059E958A" w14:textId="77777777" w:rsidR="00FE5005" w:rsidRPr="00FE5005" w:rsidRDefault="00FE5005" w:rsidP="001B51B5">
      <w:pPr>
        <w:rPr>
          <w:rFonts w:ascii="Arial" w:eastAsia="Times New Roman" w:hAnsi="Arial" w:cs="Arial"/>
          <w:b/>
          <w:lang w:eastAsia="it-IT"/>
        </w:rPr>
      </w:pPr>
      <w:r w:rsidRPr="00FE5005">
        <w:rPr>
          <w:rFonts w:ascii="Helvetica" w:hAnsi="Helvetica" w:cs="Helvetica"/>
          <w:b/>
        </w:rPr>
        <w:t xml:space="preserve">Circolare – </w:t>
      </w:r>
      <w:r w:rsidRPr="00FE5005">
        <w:rPr>
          <w:rFonts w:ascii="Helvetica" w:hAnsi="Helvetica" w:cs="Helvetica"/>
          <w:b/>
        </w:rPr>
        <w:t>Rinnovo cariche sociali SISSD biennio 2016-201</w:t>
      </w:r>
      <w:r w:rsidRPr="00FE5005">
        <w:rPr>
          <w:rFonts w:ascii="Helvetica" w:hAnsi="Helvetica" w:cs="Helvetica"/>
          <w:b/>
        </w:rPr>
        <w:t>8</w:t>
      </w:r>
    </w:p>
    <w:p w14:paraId="2FDB7379" w14:textId="77777777" w:rsidR="00FE5005" w:rsidRDefault="00FE5005" w:rsidP="001B51B5">
      <w:pPr>
        <w:rPr>
          <w:rFonts w:ascii="Arial" w:eastAsia="Times New Roman" w:hAnsi="Arial" w:cs="Arial"/>
          <w:lang w:eastAsia="it-IT"/>
        </w:rPr>
      </w:pPr>
    </w:p>
    <w:p w14:paraId="10E9C679" w14:textId="77777777" w:rsidR="00FE5005" w:rsidRDefault="00FE5005" w:rsidP="001B51B5">
      <w:pPr>
        <w:rPr>
          <w:rFonts w:ascii="Arial" w:eastAsia="Times New Roman" w:hAnsi="Arial" w:cs="Arial"/>
          <w:lang w:eastAsia="it-IT"/>
        </w:rPr>
      </w:pPr>
    </w:p>
    <w:p w14:paraId="736FB771" w14:textId="77777777" w:rsidR="00BF43CE" w:rsidRDefault="00BF43CE" w:rsidP="00FE5005">
      <w:pPr>
        <w:ind w:firstLine="708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Gentile socia/o,</w:t>
      </w:r>
    </w:p>
    <w:p w14:paraId="1FDD5FB1" w14:textId="77777777" w:rsidR="00A6335E" w:rsidRPr="00A6335E" w:rsidRDefault="00BF43CE" w:rsidP="00FE5005">
      <w:pPr>
        <w:ind w:firstLine="708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</w:t>
      </w:r>
      <w:r w:rsidR="00A6335E" w:rsidRPr="00A6335E">
        <w:rPr>
          <w:rFonts w:ascii="Arial" w:eastAsia="Times New Roman" w:hAnsi="Arial" w:cs="Arial"/>
          <w:lang w:eastAsia="it-IT"/>
        </w:rPr>
        <w:t>al 26 al 28 maggio 201</w:t>
      </w:r>
      <w:r w:rsidR="00A6335E" w:rsidRPr="001B51B5">
        <w:rPr>
          <w:rFonts w:ascii="Arial" w:eastAsia="Times New Roman" w:hAnsi="Arial" w:cs="Arial"/>
          <w:lang w:eastAsia="it-IT"/>
        </w:rPr>
        <w:t>6</w:t>
      </w:r>
      <w:r w:rsidR="00A6335E" w:rsidRPr="00A6335E">
        <w:rPr>
          <w:rFonts w:ascii="Arial" w:eastAsia="Times New Roman" w:hAnsi="Arial" w:cs="Arial"/>
          <w:lang w:eastAsia="it-IT"/>
        </w:rPr>
        <w:t xml:space="preserve"> si terrà a </w:t>
      </w:r>
      <w:r w:rsidR="00A6335E" w:rsidRPr="001B51B5">
        <w:rPr>
          <w:rFonts w:ascii="Arial" w:eastAsia="Times New Roman" w:hAnsi="Arial" w:cs="Arial"/>
          <w:lang w:eastAsia="it-IT"/>
        </w:rPr>
        <w:t xml:space="preserve">Marina di Massa </w:t>
      </w:r>
      <w:r w:rsidR="00A6335E" w:rsidRPr="00A6335E">
        <w:rPr>
          <w:rFonts w:ascii="Arial" w:eastAsia="Times New Roman" w:hAnsi="Arial" w:cs="Arial"/>
          <w:lang w:eastAsia="it-IT"/>
        </w:rPr>
        <w:t xml:space="preserve">il convegno annuale SISSD </w:t>
      </w:r>
      <w:r w:rsidR="00A6335E" w:rsidRPr="00A6335E">
        <w:rPr>
          <w:rFonts w:ascii="Arial" w:eastAsia="Times New Roman" w:hAnsi="Arial" w:cs="Arial"/>
          <w:i/>
          <w:lang w:eastAsia="it-IT"/>
        </w:rPr>
        <w:t>Il Settecento</w:t>
      </w:r>
      <w:r w:rsidR="00A6335E" w:rsidRPr="001B51B5">
        <w:rPr>
          <w:rFonts w:ascii="Arial" w:eastAsia="Times New Roman" w:hAnsi="Arial" w:cs="Arial"/>
          <w:i/>
          <w:lang w:eastAsia="it-IT"/>
        </w:rPr>
        <w:t xml:space="preserve"> e la religione</w:t>
      </w:r>
      <w:r w:rsidR="00A6335E" w:rsidRPr="001B51B5">
        <w:rPr>
          <w:rFonts w:ascii="Arial" w:eastAsia="Times New Roman" w:hAnsi="Arial" w:cs="Arial"/>
          <w:lang w:eastAsia="it-IT"/>
        </w:rPr>
        <w:t>, il cui programma verrà pubblicato a breve sul sito della Società</w:t>
      </w:r>
      <w:r>
        <w:rPr>
          <w:rFonts w:ascii="Arial" w:eastAsia="Times New Roman" w:hAnsi="Arial" w:cs="Arial"/>
          <w:lang w:eastAsia="it-IT"/>
        </w:rPr>
        <w:t xml:space="preserve"> (www.sissd.it)</w:t>
      </w:r>
      <w:r w:rsidR="00A6335E" w:rsidRPr="00A6335E">
        <w:rPr>
          <w:rFonts w:ascii="Arial" w:eastAsia="Times New Roman" w:hAnsi="Arial" w:cs="Arial"/>
          <w:lang w:eastAsia="it-IT"/>
        </w:rPr>
        <w:t>.</w:t>
      </w:r>
    </w:p>
    <w:p w14:paraId="0AACC3AC" w14:textId="77777777" w:rsidR="00A6335E" w:rsidRPr="00A6335E" w:rsidRDefault="00A6335E" w:rsidP="00FE5005">
      <w:pPr>
        <w:ind w:firstLine="708"/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 xml:space="preserve">In concomitanza con </w:t>
      </w:r>
      <w:r w:rsidRPr="001B51B5">
        <w:rPr>
          <w:rFonts w:ascii="Arial" w:eastAsia="Times New Roman" w:hAnsi="Arial" w:cs="Arial"/>
          <w:lang w:eastAsia="it-IT"/>
        </w:rPr>
        <w:t xml:space="preserve">l’incontro </w:t>
      </w:r>
      <w:r w:rsidR="00BF43CE">
        <w:rPr>
          <w:rFonts w:ascii="Arial" w:eastAsia="Times New Roman" w:hAnsi="Arial" w:cs="Arial"/>
          <w:lang w:eastAsia="it-IT"/>
        </w:rPr>
        <w:t xml:space="preserve">avrà luogo </w:t>
      </w:r>
      <w:r w:rsidRPr="00A6335E">
        <w:rPr>
          <w:rFonts w:ascii="Arial" w:eastAsia="Times New Roman" w:hAnsi="Arial" w:cs="Arial"/>
          <w:lang w:eastAsia="it-IT"/>
        </w:rPr>
        <w:t xml:space="preserve">l’assemblea generale annuale della nostra associazione, durante la quale </w:t>
      </w:r>
      <w:r w:rsidR="00BF43CE">
        <w:rPr>
          <w:rFonts w:ascii="Arial" w:eastAsia="Times New Roman" w:hAnsi="Arial" w:cs="Arial"/>
          <w:lang w:eastAsia="it-IT"/>
        </w:rPr>
        <w:t xml:space="preserve">si svolgeranno </w:t>
      </w:r>
      <w:r w:rsidRPr="00A6335E">
        <w:rPr>
          <w:rFonts w:ascii="Arial" w:eastAsia="Times New Roman" w:hAnsi="Arial" w:cs="Arial"/>
          <w:lang w:eastAsia="it-IT"/>
        </w:rPr>
        <w:t xml:space="preserve">anche </w:t>
      </w:r>
      <w:r w:rsidR="00BF43CE">
        <w:rPr>
          <w:rFonts w:ascii="Arial" w:eastAsia="Times New Roman" w:hAnsi="Arial" w:cs="Arial"/>
          <w:lang w:eastAsia="it-IT"/>
        </w:rPr>
        <w:t xml:space="preserve">le procedure elettorali per il rinnovo delle </w:t>
      </w:r>
      <w:r w:rsidRPr="00A6335E">
        <w:rPr>
          <w:rFonts w:ascii="Arial" w:eastAsia="Times New Roman" w:hAnsi="Arial" w:cs="Arial"/>
          <w:lang w:eastAsia="it-IT"/>
        </w:rPr>
        <w:t>cariche sociali per il prossimo biennio (primavera 201</w:t>
      </w:r>
      <w:r w:rsidRPr="001B51B5">
        <w:rPr>
          <w:rFonts w:ascii="Arial" w:eastAsia="Times New Roman" w:hAnsi="Arial" w:cs="Arial"/>
          <w:lang w:eastAsia="it-IT"/>
        </w:rPr>
        <w:t>6</w:t>
      </w:r>
      <w:r w:rsidRPr="00A6335E">
        <w:rPr>
          <w:rFonts w:ascii="Arial" w:eastAsia="Times New Roman" w:hAnsi="Arial" w:cs="Arial"/>
          <w:lang w:eastAsia="it-IT"/>
        </w:rPr>
        <w:t xml:space="preserve"> - primavera 201</w:t>
      </w:r>
      <w:r w:rsidRPr="001B51B5">
        <w:rPr>
          <w:rFonts w:ascii="Arial" w:eastAsia="Times New Roman" w:hAnsi="Arial" w:cs="Arial"/>
          <w:lang w:eastAsia="it-IT"/>
        </w:rPr>
        <w:t>8</w:t>
      </w:r>
      <w:r w:rsidRPr="00A6335E">
        <w:rPr>
          <w:rFonts w:ascii="Arial" w:eastAsia="Times New Roman" w:hAnsi="Arial" w:cs="Arial"/>
          <w:lang w:eastAsia="it-IT"/>
        </w:rPr>
        <w:t xml:space="preserve">). Come da statuto, il </w:t>
      </w:r>
      <w:r w:rsidRPr="001B51B5">
        <w:rPr>
          <w:rFonts w:ascii="Arial" w:eastAsia="Times New Roman" w:hAnsi="Arial" w:cs="Arial"/>
          <w:lang w:eastAsia="it-IT"/>
        </w:rPr>
        <w:t xml:space="preserve">23 gennaio </w:t>
      </w:r>
      <w:r w:rsidRPr="00A6335E">
        <w:rPr>
          <w:rFonts w:ascii="Arial" w:eastAsia="Times New Roman" w:hAnsi="Arial" w:cs="Arial"/>
          <w:lang w:eastAsia="it-IT"/>
        </w:rPr>
        <w:t xml:space="preserve">u.s., </w:t>
      </w:r>
      <w:r w:rsidR="001B51B5">
        <w:rPr>
          <w:rFonts w:ascii="Arial" w:eastAsia="Times New Roman" w:hAnsi="Arial" w:cs="Arial"/>
          <w:lang w:eastAsia="it-IT"/>
        </w:rPr>
        <w:t xml:space="preserve">durante </w:t>
      </w:r>
      <w:r w:rsidR="00DA0289">
        <w:rPr>
          <w:rFonts w:ascii="Arial" w:eastAsia="Times New Roman" w:hAnsi="Arial" w:cs="Arial"/>
          <w:lang w:eastAsia="it-IT"/>
        </w:rPr>
        <w:t>un</w:t>
      </w:r>
      <w:r w:rsidRPr="00A6335E">
        <w:rPr>
          <w:rFonts w:ascii="Arial" w:eastAsia="Times New Roman" w:hAnsi="Arial" w:cs="Arial"/>
          <w:lang w:eastAsia="it-IT"/>
        </w:rPr>
        <w:t>a riunione congiunta del Comitato esecutivo e del Consiglio scientifico, è stata stilata la lista dei candidati, così composta</w:t>
      </w:r>
      <w:r w:rsidRPr="001B51B5">
        <w:rPr>
          <w:rFonts w:ascii="Arial" w:eastAsia="Times New Roman" w:hAnsi="Arial" w:cs="Arial"/>
          <w:lang w:eastAsia="it-IT"/>
        </w:rPr>
        <w:t xml:space="preserve"> (l’asterisco indica i membri uscenti)</w:t>
      </w:r>
      <w:r w:rsidRPr="00A6335E">
        <w:rPr>
          <w:rFonts w:ascii="Arial" w:eastAsia="Times New Roman" w:hAnsi="Arial" w:cs="Arial"/>
          <w:lang w:eastAsia="it-IT"/>
        </w:rPr>
        <w:t>:</w:t>
      </w:r>
    </w:p>
    <w:p w14:paraId="20DB6412" w14:textId="77777777" w:rsidR="00A6335E" w:rsidRPr="001B51B5" w:rsidRDefault="00A6335E" w:rsidP="00FE5005">
      <w:pPr>
        <w:jc w:val="both"/>
        <w:rPr>
          <w:rFonts w:ascii="Arial" w:eastAsia="Times New Roman" w:hAnsi="Arial" w:cs="Arial"/>
          <w:i/>
          <w:lang w:eastAsia="it-IT"/>
        </w:rPr>
      </w:pPr>
    </w:p>
    <w:p w14:paraId="1B9ABE10" w14:textId="77777777" w:rsidR="00A6335E" w:rsidRPr="001B51B5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i/>
          <w:u w:val="single"/>
          <w:lang w:eastAsia="it-IT"/>
        </w:rPr>
        <w:t>Comitato esecutivo</w:t>
      </w:r>
    </w:p>
    <w:p w14:paraId="1A7A3625" w14:textId="77777777" w:rsidR="00A6335E" w:rsidRPr="001B51B5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proofErr w:type="spellStart"/>
      <w:r w:rsidRPr="001B51B5">
        <w:rPr>
          <w:rFonts w:ascii="Arial" w:eastAsia="Times New Roman" w:hAnsi="Arial" w:cs="Arial"/>
          <w:lang w:eastAsia="it-IT"/>
        </w:rPr>
        <w:t>Elenza</w:t>
      </w:r>
      <w:proofErr w:type="spellEnd"/>
      <w:r w:rsidRPr="001B51B5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1B51B5">
        <w:rPr>
          <w:rFonts w:ascii="Arial" w:eastAsia="Times New Roman" w:hAnsi="Arial" w:cs="Arial"/>
          <w:lang w:eastAsia="it-IT"/>
        </w:rPr>
        <w:t>Agazzi</w:t>
      </w:r>
      <w:proofErr w:type="spellEnd"/>
    </w:p>
    <w:p w14:paraId="5D7BE41C" w14:textId="77777777" w:rsidR="00A6335E" w:rsidRPr="001B51B5" w:rsidRDefault="00A6335E" w:rsidP="00FE5005">
      <w:pPr>
        <w:jc w:val="both"/>
        <w:rPr>
          <w:rFonts w:ascii="Arial" w:hAnsi="Arial" w:cs="Arial"/>
        </w:rPr>
      </w:pPr>
      <w:r w:rsidRPr="001B51B5">
        <w:rPr>
          <w:rFonts w:ascii="Arial" w:hAnsi="Arial" w:cs="Arial"/>
        </w:rPr>
        <w:t xml:space="preserve">Beatrice </w:t>
      </w:r>
      <w:proofErr w:type="spellStart"/>
      <w:r w:rsidRPr="001B51B5">
        <w:rPr>
          <w:rFonts w:ascii="Arial" w:hAnsi="Arial" w:cs="Arial"/>
        </w:rPr>
        <w:t>Alfonzetti</w:t>
      </w:r>
      <w:proofErr w:type="spellEnd"/>
      <w:r w:rsidRPr="001B51B5">
        <w:rPr>
          <w:rFonts w:ascii="Arial" w:hAnsi="Arial" w:cs="Arial"/>
        </w:rPr>
        <w:t>*</w:t>
      </w:r>
    </w:p>
    <w:p w14:paraId="74EAE8A0" w14:textId="77777777" w:rsidR="00A6335E" w:rsidRPr="001B51B5" w:rsidRDefault="00A6335E" w:rsidP="00FE5005">
      <w:pPr>
        <w:jc w:val="both"/>
        <w:rPr>
          <w:rFonts w:ascii="Arial" w:hAnsi="Arial" w:cs="Arial"/>
        </w:rPr>
      </w:pPr>
      <w:r w:rsidRPr="001B51B5">
        <w:rPr>
          <w:rFonts w:ascii="Arial" w:hAnsi="Arial" w:cs="Arial"/>
        </w:rPr>
        <w:t>Marina Formica*</w:t>
      </w:r>
    </w:p>
    <w:p w14:paraId="72EB35E3" w14:textId="77777777" w:rsidR="00A6335E" w:rsidRPr="001B51B5" w:rsidRDefault="00A6335E" w:rsidP="00FE5005">
      <w:pPr>
        <w:jc w:val="both"/>
        <w:rPr>
          <w:rFonts w:ascii="Arial" w:hAnsi="Arial" w:cs="Arial"/>
        </w:rPr>
      </w:pPr>
      <w:r w:rsidRPr="001B51B5">
        <w:rPr>
          <w:rFonts w:ascii="Arial" w:hAnsi="Arial" w:cs="Arial"/>
        </w:rPr>
        <w:t>Andrea Gatti</w:t>
      </w:r>
    </w:p>
    <w:p w14:paraId="447F37BB" w14:textId="77777777" w:rsidR="00A6335E" w:rsidRPr="001B51B5" w:rsidRDefault="00A6335E" w:rsidP="00FE5005">
      <w:pPr>
        <w:jc w:val="both"/>
        <w:rPr>
          <w:rFonts w:ascii="Arial" w:hAnsi="Arial" w:cs="Arial"/>
        </w:rPr>
      </w:pPr>
      <w:r w:rsidRPr="001B51B5">
        <w:rPr>
          <w:rFonts w:ascii="Arial" w:hAnsi="Arial" w:cs="Arial"/>
        </w:rPr>
        <w:t>Rolando Minuti*</w:t>
      </w:r>
    </w:p>
    <w:p w14:paraId="5F89DAEC" w14:textId="77777777" w:rsidR="00A6335E" w:rsidRPr="001B51B5" w:rsidRDefault="00A6335E" w:rsidP="00FE5005">
      <w:pPr>
        <w:jc w:val="both"/>
        <w:rPr>
          <w:rFonts w:ascii="Arial" w:hAnsi="Arial" w:cs="Arial"/>
        </w:rPr>
      </w:pPr>
      <w:r w:rsidRPr="001B51B5">
        <w:rPr>
          <w:rFonts w:ascii="Arial" w:hAnsi="Arial" w:cs="Arial"/>
        </w:rPr>
        <w:t>Cristina Passetti*</w:t>
      </w:r>
    </w:p>
    <w:p w14:paraId="46A06F58" w14:textId="77777777" w:rsidR="00A6335E" w:rsidRPr="001B51B5" w:rsidRDefault="00A6335E" w:rsidP="00FE5005">
      <w:pPr>
        <w:jc w:val="both"/>
        <w:rPr>
          <w:rFonts w:ascii="Arial" w:hAnsi="Arial" w:cs="Arial"/>
        </w:rPr>
      </w:pPr>
      <w:r w:rsidRPr="001B51B5">
        <w:rPr>
          <w:rFonts w:ascii="Arial" w:hAnsi="Arial" w:cs="Arial"/>
        </w:rPr>
        <w:t>Silvia Tatti*</w:t>
      </w:r>
    </w:p>
    <w:p w14:paraId="13DC541E" w14:textId="77777777" w:rsidR="00A6335E" w:rsidRPr="001B51B5" w:rsidRDefault="00A6335E" w:rsidP="00FE5005">
      <w:pPr>
        <w:jc w:val="both"/>
        <w:rPr>
          <w:rFonts w:ascii="Arial" w:hAnsi="Arial" w:cs="Arial"/>
        </w:rPr>
      </w:pPr>
      <w:r w:rsidRPr="001B51B5">
        <w:rPr>
          <w:rFonts w:ascii="Arial" w:hAnsi="Arial" w:cs="Arial"/>
        </w:rPr>
        <w:t>Lucio Tufano</w:t>
      </w:r>
    </w:p>
    <w:p w14:paraId="0693D1E0" w14:textId="77777777" w:rsidR="00A6335E" w:rsidRPr="001B51B5" w:rsidRDefault="00A6335E" w:rsidP="00FE5005">
      <w:pPr>
        <w:jc w:val="both"/>
        <w:rPr>
          <w:rFonts w:ascii="Arial" w:hAnsi="Arial" w:cs="Arial"/>
        </w:rPr>
      </w:pPr>
    </w:p>
    <w:p w14:paraId="6FE74315" w14:textId="77777777" w:rsidR="00E842F5" w:rsidRPr="00BF43CE" w:rsidRDefault="00A6335E" w:rsidP="00FE5005">
      <w:pPr>
        <w:jc w:val="both"/>
        <w:rPr>
          <w:rFonts w:ascii="Arial" w:eastAsia="Times New Roman" w:hAnsi="Arial" w:cs="Arial"/>
          <w:u w:val="single"/>
          <w:lang w:eastAsia="it-IT"/>
        </w:rPr>
      </w:pPr>
      <w:r w:rsidRPr="00BF43CE">
        <w:rPr>
          <w:rFonts w:ascii="Arial" w:eastAsia="Times New Roman" w:hAnsi="Arial" w:cs="Arial"/>
          <w:i/>
          <w:u w:val="single"/>
          <w:lang w:eastAsia="it-IT"/>
        </w:rPr>
        <w:t>Consiglio scientifico</w:t>
      </w:r>
      <w:r w:rsidRPr="00BF43CE">
        <w:rPr>
          <w:rFonts w:ascii="Arial" w:eastAsia="Times New Roman" w:hAnsi="Arial" w:cs="Arial"/>
          <w:u w:val="single"/>
          <w:lang w:eastAsia="it-IT"/>
        </w:rPr>
        <w:t xml:space="preserve"> </w:t>
      </w:r>
    </w:p>
    <w:p w14:paraId="16056C20" w14:textId="77777777" w:rsidR="00E842F5" w:rsidRPr="001B51B5" w:rsidRDefault="00E842F5" w:rsidP="00FE5005">
      <w:pPr>
        <w:jc w:val="both"/>
        <w:rPr>
          <w:rFonts w:ascii="Arial" w:hAnsi="Arial" w:cs="Arial"/>
        </w:rPr>
      </w:pPr>
      <w:r w:rsidRPr="001B51B5">
        <w:rPr>
          <w:rFonts w:ascii="Arial" w:hAnsi="Arial" w:cs="Arial"/>
        </w:rPr>
        <w:t>U</w:t>
      </w:r>
      <w:r w:rsidR="001B51B5">
        <w:rPr>
          <w:rFonts w:ascii="Arial" w:hAnsi="Arial" w:cs="Arial"/>
        </w:rPr>
        <w:t xml:space="preserve">go </w:t>
      </w:r>
      <w:r w:rsidRPr="001B51B5">
        <w:rPr>
          <w:rFonts w:ascii="Arial" w:hAnsi="Arial" w:cs="Arial"/>
        </w:rPr>
        <w:t>B</w:t>
      </w:r>
      <w:r w:rsidR="001B51B5">
        <w:rPr>
          <w:rFonts w:ascii="Arial" w:hAnsi="Arial" w:cs="Arial"/>
        </w:rPr>
        <w:t>aldini</w:t>
      </w:r>
    </w:p>
    <w:p w14:paraId="6911C5E3" w14:textId="77777777" w:rsidR="00E842F5" w:rsidRPr="001B51B5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>Lorenzo Bianchi</w:t>
      </w:r>
      <w:r w:rsidR="00E842F5" w:rsidRPr="001B51B5">
        <w:rPr>
          <w:rFonts w:ascii="Arial" w:eastAsia="Times New Roman" w:hAnsi="Arial" w:cs="Arial"/>
          <w:lang w:eastAsia="it-IT"/>
        </w:rPr>
        <w:t>*</w:t>
      </w:r>
    </w:p>
    <w:p w14:paraId="69E1937E" w14:textId="77777777" w:rsidR="00E842F5" w:rsidRPr="001B51B5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>Lodovica Braida</w:t>
      </w:r>
      <w:r w:rsidR="00E842F5" w:rsidRPr="001B51B5">
        <w:rPr>
          <w:rFonts w:ascii="Arial" w:eastAsia="Times New Roman" w:hAnsi="Arial" w:cs="Arial"/>
          <w:lang w:eastAsia="it-IT"/>
        </w:rPr>
        <w:t>*</w:t>
      </w:r>
    </w:p>
    <w:p w14:paraId="0DE4368C" w14:textId="77777777" w:rsidR="00E842F5" w:rsidRPr="001B51B5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 xml:space="preserve">Patrizia </w:t>
      </w:r>
      <w:proofErr w:type="spellStart"/>
      <w:r w:rsidRPr="00A6335E">
        <w:rPr>
          <w:rFonts w:ascii="Arial" w:eastAsia="Times New Roman" w:hAnsi="Arial" w:cs="Arial"/>
          <w:lang w:eastAsia="it-IT"/>
        </w:rPr>
        <w:t>Delpiano</w:t>
      </w:r>
      <w:proofErr w:type="spellEnd"/>
      <w:r w:rsidR="00E842F5" w:rsidRPr="001B51B5">
        <w:rPr>
          <w:rFonts w:ascii="Arial" w:eastAsia="Times New Roman" w:hAnsi="Arial" w:cs="Arial"/>
          <w:lang w:eastAsia="it-IT"/>
        </w:rPr>
        <w:t>*</w:t>
      </w:r>
    </w:p>
    <w:p w14:paraId="070D504F" w14:textId="77777777" w:rsidR="00E842F5" w:rsidRPr="001B51B5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>Alessandra Di Ricco</w:t>
      </w:r>
      <w:r w:rsidR="00E842F5" w:rsidRPr="001B51B5">
        <w:rPr>
          <w:rFonts w:ascii="Arial" w:eastAsia="Times New Roman" w:hAnsi="Arial" w:cs="Arial"/>
          <w:lang w:eastAsia="it-IT"/>
        </w:rPr>
        <w:t>*</w:t>
      </w:r>
    </w:p>
    <w:p w14:paraId="24CEAA10" w14:textId="77777777" w:rsidR="00E842F5" w:rsidRPr="001B51B5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>Dario Generali</w:t>
      </w:r>
      <w:r w:rsidR="00E842F5" w:rsidRPr="001B51B5">
        <w:rPr>
          <w:rFonts w:ascii="Arial" w:eastAsia="Times New Roman" w:hAnsi="Arial" w:cs="Arial"/>
          <w:lang w:eastAsia="it-IT"/>
        </w:rPr>
        <w:t>*</w:t>
      </w:r>
    </w:p>
    <w:p w14:paraId="275EE69B" w14:textId="77777777" w:rsidR="00E842F5" w:rsidRPr="001B51B5" w:rsidRDefault="00E842F5" w:rsidP="00FE5005">
      <w:pPr>
        <w:jc w:val="both"/>
        <w:rPr>
          <w:rFonts w:ascii="Arial" w:eastAsia="Times New Roman" w:hAnsi="Arial" w:cs="Arial"/>
          <w:lang w:eastAsia="it-IT"/>
        </w:rPr>
      </w:pPr>
      <w:r w:rsidRPr="001B51B5">
        <w:rPr>
          <w:rFonts w:ascii="Arial" w:eastAsia="Times New Roman" w:hAnsi="Arial" w:cs="Arial"/>
          <w:lang w:eastAsia="it-IT"/>
        </w:rPr>
        <w:t>Lia Guerra</w:t>
      </w:r>
      <w:r w:rsidR="00BF43CE">
        <w:rPr>
          <w:rFonts w:ascii="Arial" w:eastAsia="Times New Roman" w:hAnsi="Arial" w:cs="Arial"/>
          <w:lang w:eastAsia="it-IT"/>
        </w:rPr>
        <w:t>*</w:t>
      </w:r>
    </w:p>
    <w:p w14:paraId="7EC18406" w14:textId="77777777" w:rsidR="00E842F5" w:rsidRPr="001B51B5" w:rsidRDefault="00E842F5" w:rsidP="00FE5005">
      <w:pPr>
        <w:jc w:val="both"/>
        <w:rPr>
          <w:rFonts w:ascii="Arial" w:eastAsia="Times New Roman" w:hAnsi="Arial" w:cs="Arial"/>
          <w:lang w:eastAsia="it-IT"/>
        </w:rPr>
      </w:pPr>
      <w:r w:rsidRPr="001B51B5">
        <w:rPr>
          <w:rFonts w:ascii="Arial" w:eastAsia="Times New Roman" w:hAnsi="Arial" w:cs="Arial"/>
          <w:lang w:eastAsia="it-IT"/>
        </w:rPr>
        <w:t>A</w:t>
      </w:r>
      <w:r w:rsidR="001B51B5">
        <w:rPr>
          <w:rFonts w:ascii="Arial" w:eastAsia="Times New Roman" w:hAnsi="Arial" w:cs="Arial"/>
          <w:lang w:eastAsia="it-IT"/>
        </w:rPr>
        <w:t xml:space="preserve">ntonio </w:t>
      </w:r>
      <w:proofErr w:type="spellStart"/>
      <w:r w:rsidR="001B51B5">
        <w:rPr>
          <w:rFonts w:ascii="Arial" w:eastAsia="Times New Roman" w:hAnsi="Arial" w:cs="Arial"/>
          <w:lang w:eastAsia="it-IT"/>
        </w:rPr>
        <w:t>Gurrado</w:t>
      </w:r>
      <w:proofErr w:type="spellEnd"/>
    </w:p>
    <w:p w14:paraId="60F2D177" w14:textId="77777777" w:rsidR="00E842F5" w:rsidRPr="001B51B5" w:rsidRDefault="00E842F5" w:rsidP="00FE5005">
      <w:pPr>
        <w:jc w:val="both"/>
        <w:rPr>
          <w:rFonts w:ascii="Arial" w:eastAsia="Times New Roman" w:hAnsi="Arial" w:cs="Arial"/>
          <w:lang w:eastAsia="it-IT"/>
        </w:rPr>
      </w:pPr>
      <w:r w:rsidRPr="001B51B5">
        <w:rPr>
          <w:rFonts w:ascii="Arial" w:eastAsia="Times New Roman" w:hAnsi="Arial" w:cs="Arial"/>
          <w:lang w:eastAsia="it-IT"/>
        </w:rPr>
        <w:t>G</w:t>
      </w:r>
      <w:r w:rsidR="001B51B5">
        <w:rPr>
          <w:rFonts w:ascii="Arial" w:eastAsia="Times New Roman" w:hAnsi="Arial" w:cs="Arial"/>
          <w:lang w:eastAsia="it-IT"/>
        </w:rPr>
        <w:t xml:space="preserve">iovanni </w:t>
      </w:r>
      <w:proofErr w:type="spellStart"/>
      <w:r w:rsidR="001B51B5">
        <w:rPr>
          <w:rFonts w:ascii="Arial" w:eastAsia="Times New Roman" w:hAnsi="Arial" w:cs="Arial"/>
          <w:lang w:eastAsia="it-IT"/>
        </w:rPr>
        <w:t>Iamartino</w:t>
      </w:r>
      <w:proofErr w:type="spellEnd"/>
    </w:p>
    <w:p w14:paraId="5E5AA2A9" w14:textId="77777777" w:rsidR="00E842F5" w:rsidRPr="001B51B5" w:rsidRDefault="00E842F5" w:rsidP="00FE5005">
      <w:pPr>
        <w:jc w:val="both"/>
        <w:rPr>
          <w:rFonts w:ascii="Arial" w:eastAsia="Times New Roman" w:hAnsi="Arial" w:cs="Arial"/>
          <w:lang w:eastAsia="it-IT"/>
        </w:rPr>
      </w:pPr>
      <w:r w:rsidRPr="001B51B5">
        <w:rPr>
          <w:rFonts w:ascii="Arial" w:eastAsia="Times New Roman" w:hAnsi="Arial" w:cs="Arial"/>
          <w:lang w:eastAsia="it-IT"/>
        </w:rPr>
        <w:t>D</w:t>
      </w:r>
      <w:r w:rsidR="001B51B5">
        <w:rPr>
          <w:rFonts w:ascii="Arial" w:eastAsia="Times New Roman" w:hAnsi="Arial" w:cs="Arial"/>
          <w:lang w:eastAsia="it-IT"/>
        </w:rPr>
        <w:t>ario Ippolito</w:t>
      </w:r>
    </w:p>
    <w:p w14:paraId="561F24D4" w14:textId="77777777" w:rsidR="00E842F5" w:rsidRPr="001B51B5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 xml:space="preserve">Rosamaria </w:t>
      </w:r>
      <w:proofErr w:type="spellStart"/>
      <w:r w:rsidRPr="00A6335E">
        <w:rPr>
          <w:rFonts w:ascii="Arial" w:eastAsia="Times New Roman" w:hAnsi="Arial" w:cs="Arial"/>
          <w:lang w:eastAsia="it-IT"/>
        </w:rPr>
        <w:t>Loretelli</w:t>
      </w:r>
      <w:proofErr w:type="spellEnd"/>
      <w:r w:rsidR="00E842F5" w:rsidRPr="001B51B5">
        <w:rPr>
          <w:rFonts w:ascii="Arial" w:eastAsia="Times New Roman" w:hAnsi="Arial" w:cs="Arial"/>
          <w:lang w:eastAsia="it-IT"/>
        </w:rPr>
        <w:t>*</w:t>
      </w:r>
    </w:p>
    <w:p w14:paraId="03D4C764" w14:textId="77777777" w:rsidR="00E842F5" w:rsidRPr="001B51B5" w:rsidRDefault="00E842F5" w:rsidP="00FE5005">
      <w:pPr>
        <w:jc w:val="both"/>
        <w:rPr>
          <w:rFonts w:ascii="Arial" w:eastAsia="Times New Roman" w:hAnsi="Arial" w:cs="Arial"/>
          <w:lang w:eastAsia="it-IT"/>
        </w:rPr>
      </w:pPr>
      <w:r w:rsidRPr="001B51B5">
        <w:rPr>
          <w:rFonts w:ascii="Arial" w:eastAsia="Times New Roman" w:hAnsi="Arial" w:cs="Arial"/>
          <w:lang w:eastAsia="it-IT"/>
        </w:rPr>
        <w:t>S</w:t>
      </w:r>
      <w:r w:rsidR="001B51B5">
        <w:rPr>
          <w:rFonts w:ascii="Arial" w:eastAsia="Times New Roman" w:hAnsi="Arial" w:cs="Arial"/>
          <w:lang w:eastAsia="it-IT"/>
        </w:rPr>
        <w:t>ebastiano Martelli</w:t>
      </w:r>
    </w:p>
    <w:p w14:paraId="14F1E9CC" w14:textId="77777777" w:rsidR="00E842F5" w:rsidRPr="001B51B5" w:rsidRDefault="00E842F5" w:rsidP="00FE5005">
      <w:pPr>
        <w:jc w:val="both"/>
        <w:rPr>
          <w:rFonts w:ascii="Arial" w:eastAsia="Times New Roman" w:hAnsi="Arial" w:cs="Arial"/>
          <w:lang w:eastAsia="it-IT"/>
        </w:rPr>
      </w:pPr>
      <w:r w:rsidRPr="001B51B5">
        <w:rPr>
          <w:rFonts w:ascii="Arial" w:eastAsia="Times New Roman" w:hAnsi="Arial" w:cs="Arial"/>
          <w:lang w:eastAsia="it-IT"/>
        </w:rPr>
        <w:t>G</w:t>
      </w:r>
      <w:r w:rsidR="001B51B5">
        <w:rPr>
          <w:rFonts w:ascii="Arial" w:eastAsia="Times New Roman" w:hAnsi="Arial" w:cs="Arial"/>
          <w:lang w:eastAsia="it-IT"/>
        </w:rPr>
        <w:t>ianni Paganini</w:t>
      </w:r>
    </w:p>
    <w:p w14:paraId="1FA2FFDE" w14:textId="77777777" w:rsidR="00E842F5" w:rsidRPr="001B51B5" w:rsidRDefault="00E842F5" w:rsidP="00FE5005">
      <w:pPr>
        <w:jc w:val="both"/>
        <w:rPr>
          <w:rFonts w:ascii="Arial" w:eastAsia="Times New Roman" w:hAnsi="Arial" w:cs="Arial"/>
          <w:lang w:eastAsia="it-IT"/>
        </w:rPr>
      </w:pPr>
      <w:r w:rsidRPr="001B51B5">
        <w:rPr>
          <w:rFonts w:ascii="Arial" w:eastAsia="Times New Roman" w:hAnsi="Arial" w:cs="Arial"/>
          <w:lang w:eastAsia="it-IT"/>
        </w:rPr>
        <w:t>P</w:t>
      </w:r>
      <w:r w:rsidR="001B51B5">
        <w:rPr>
          <w:rFonts w:ascii="Arial" w:eastAsia="Times New Roman" w:hAnsi="Arial" w:cs="Arial"/>
          <w:lang w:eastAsia="it-IT"/>
        </w:rPr>
        <w:t>asquale Palmieri</w:t>
      </w:r>
    </w:p>
    <w:p w14:paraId="4B3EA96F" w14:textId="77777777" w:rsidR="00E842F5" w:rsidRPr="001B51B5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>Renato Pasta</w:t>
      </w:r>
      <w:r w:rsidR="00E842F5" w:rsidRPr="001B51B5">
        <w:rPr>
          <w:rFonts w:ascii="Arial" w:eastAsia="Times New Roman" w:hAnsi="Arial" w:cs="Arial"/>
          <w:lang w:eastAsia="it-IT"/>
        </w:rPr>
        <w:t>*</w:t>
      </w:r>
    </w:p>
    <w:p w14:paraId="3DF6F399" w14:textId="77777777" w:rsidR="00E842F5" w:rsidRPr="001B51B5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>Paolo Quintili</w:t>
      </w:r>
      <w:r w:rsidR="00E842F5" w:rsidRPr="001B51B5">
        <w:rPr>
          <w:rFonts w:ascii="Arial" w:eastAsia="Times New Roman" w:hAnsi="Arial" w:cs="Arial"/>
          <w:lang w:eastAsia="it-IT"/>
        </w:rPr>
        <w:t>*</w:t>
      </w:r>
    </w:p>
    <w:p w14:paraId="45EBFA1E" w14:textId="77777777" w:rsidR="00E842F5" w:rsidRPr="001B51B5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 xml:space="preserve">Anna Maria </w:t>
      </w:r>
      <w:proofErr w:type="spellStart"/>
      <w:r w:rsidRPr="00A6335E">
        <w:rPr>
          <w:rFonts w:ascii="Arial" w:eastAsia="Times New Roman" w:hAnsi="Arial" w:cs="Arial"/>
          <w:lang w:eastAsia="it-IT"/>
        </w:rPr>
        <w:t>Rao</w:t>
      </w:r>
      <w:proofErr w:type="spellEnd"/>
      <w:r w:rsidR="00E842F5" w:rsidRPr="001B51B5">
        <w:rPr>
          <w:rFonts w:ascii="Arial" w:eastAsia="Times New Roman" w:hAnsi="Arial" w:cs="Arial"/>
          <w:lang w:eastAsia="it-IT"/>
        </w:rPr>
        <w:t>*</w:t>
      </w:r>
    </w:p>
    <w:p w14:paraId="08E719F5" w14:textId="77777777" w:rsidR="00E842F5" w:rsidRPr="001B51B5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>Walter Tega</w:t>
      </w:r>
      <w:r w:rsidR="00E842F5" w:rsidRPr="001B51B5">
        <w:rPr>
          <w:rFonts w:ascii="Arial" w:eastAsia="Times New Roman" w:hAnsi="Arial" w:cs="Arial"/>
          <w:lang w:eastAsia="it-IT"/>
        </w:rPr>
        <w:t>*</w:t>
      </w:r>
    </w:p>
    <w:p w14:paraId="24DB834E" w14:textId="77777777" w:rsidR="00A6335E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>Corrado Viola</w:t>
      </w:r>
      <w:r w:rsidR="00E842F5" w:rsidRPr="001B51B5">
        <w:rPr>
          <w:rFonts w:ascii="Arial" w:eastAsia="Times New Roman" w:hAnsi="Arial" w:cs="Arial"/>
          <w:lang w:eastAsia="it-IT"/>
        </w:rPr>
        <w:t>*</w:t>
      </w:r>
    </w:p>
    <w:p w14:paraId="1448FCC3" w14:textId="77777777" w:rsidR="001B51B5" w:rsidRPr="00A6335E" w:rsidRDefault="001B51B5" w:rsidP="00FE5005">
      <w:pPr>
        <w:jc w:val="both"/>
        <w:rPr>
          <w:rFonts w:ascii="Arial" w:eastAsia="Times New Roman" w:hAnsi="Arial" w:cs="Arial"/>
          <w:lang w:eastAsia="it-IT"/>
        </w:rPr>
      </w:pPr>
    </w:p>
    <w:p w14:paraId="4F158BDF" w14:textId="77777777" w:rsidR="001B51B5" w:rsidRPr="00BF43CE" w:rsidRDefault="00A6335E" w:rsidP="00FE5005">
      <w:pPr>
        <w:jc w:val="both"/>
        <w:rPr>
          <w:rFonts w:ascii="Arial" w:eastAsia="Times New Roman" w:hAnsi="Arial" w:cs="Arial"/>
          <w:u w:val="single"/>
          <w:lang w:eastAsia="it-IT"/>
        </w:rPr>
      </w:pPr>
      <w:r w:rsidRPr="00BF43CE">
        <w:rPr>
          <w:rFonts w:ascii="Arial" w:eastAsia="Times New Roman" w:hAnsi="Arial" w:cs="Arial"/>
          <w:i/>
          <w:u w:val="single"/>
          <w:lang w:eastAsia="it-IT"/>
        </w:rPr>
        <w:lastRenderedPageBreak/>
        <w:t>Collegio dei revisori dei conti</w:t>
      </w:r>
      <w:r w:rsidRPr="00BF43CE">
        <w:rPr>
          <w:rFonts w:ascii="Arial" w:eastAsia="Times New Roman" w:hAnsi="Arial" w:cs="Arial"/>
          <w:u w:val="single"/>
          <w:lang w:eastAsia="it-IT"/>
        </w:rPr>
        <w:t xml:space="preserve"> </w:t>
      </w:r>
    </w:p>
    <w:p w14:paraId="08A3CB59" w14:textId="77777777" w:rsidR="001B51B5" w:rsidRPr="001B51B5" w:rsidRDefault="001B51B5" w:rsidP="00FE5005">
      <w:pPr>
        <w:jc w:val="both"/>
        <w:rPr>
          <w:rFonts w:ascii="Arial" w:hAnsi="Arial" w:cs="Arial"/>
        </w:rPr>
      </w:pPr>
      <w:r w:rsidRPr="001B51B5">
        <w:rPr>
          <w:rFonts w:ascii="Arial" w:hAnsi="Arial" w:cs="Arial"/>
        </w:rPr>
        <w:t>Daniela Mangione*</w:t>
      </w:r>
    </w:p>
    <w:p w14:paraId="0EBCC6F0" w14:textId="77777777" w:rsidR="001B51B5" w:rsidRPr="001B51B5" w:rsidRDefault="001B51B5" w:rsidP="00FE5005">
      <w:pPr>
        <w:jc w:val="both"/>
        <w:rPr>
          <w:rFonts w:ascii="Arial" w:hAnsi="Arial" w:cs="Arial"/>
        </w:rPr>
      </w:pPr>
      <w:r w:rsidRPr="001B51B5">
        <w:rPr>
          <w:rFonts w:ascii="Arial" w:hAnsi="Arial" w:cs="Arial"/>
        </w:rPr>
        <w:t xml:space="preserve">Elisabetta </w:t>
      </w:r>
      <w:proofErr w:type="spellStart"/>
      <w:r w:rsidRPr="001B51B5">
        <w:rPr>
          <w:rFonts w:ascii="Arial" w:hAnsi="Arial" w:cs="Arial"/>
        </w:rPr>
        <w:t>Mastrogiacomo</w:t>
      </w:r>
      <w:proofErr w:type="spellEnd"/>
      <w:r w:rsidRPr="001B51B5">
        <w:rPr>
          <w:rFonts w:ascii="Arial" w:hAnsi="Arial" w:cs="Arial"/>
        </w:rPr>
        <w:t>*</w:t>
      </w:r>
    </w:p>
    <w:p w14:paraId="7B28A21A" w14:textId="77777777" w:rsidR="001B51B5" w:rsidRPr="001B51B5" w:rsidRDefault="001B51B5" w:rsidP="00FE5005">
      <w:pPr>
        <w:jc w:val="both"/>
        <w:rPr>
          <w:rFonts w:ascii="Arial" w:hAnsi="Arial" w:cs="Arial"/>
        </w:rPr>
      </w:pPr>
      <w:r w:rsidRPr="001B51B5">
        <w:rPr>
          <w:rFonts w:ascii="Arial" w:hAnsi="Arial" w:cs="Arial"/>
        </w:rPr>
        <w:t xml:space="preserve">Anna Maria </w:t>
      </w:r>
      <w:proofErr w:type="spellStart"/>
      <w:r w:rsidRPr="001B51B5">
        <w:rPr>
          <w:rFonts w:ascii="Arial" w:hAnsi="Arial" w:cs="Arial"/>
        </w:rPr>
        <w:t>Salvadè</w:t>
      </w:r>
      <w:proofErr w:type="spellEnd"/>
    </w:p>
    <w:p w14:paraId="60DFB322" w14:textId="77777777" w:rsidR="001B51B5" w:rsidRPr="001B51B5" w:rsidRDefault="001B51B5" w:rsidP="00FE5005">
      <w:pPr>
        <w:jc w:val="both"/>
        <w:rPr>
          <w:rFonts w:ascii="Arial" w:hAnsi="Arial" w:cs="Arial"/>
        </w:rPr>
      </w:pPr>
      <w:r w:rsidRPr="001B51B5">
        <w:rPr>
          <w:rFonts w:ascii="Arial" w:hAnsi="Arial" w:cs="Arial"/>
        </w:rPr>
        <w:t xml:space="preserve">Danilo </w:t>
      </w:r>
      <w:proofErr w:type="spellStart"/>
      <w:r w:rsidRPr="001B51B5">
        <w:rPr>
          <w:rFonts w:ascii="Arial" w:hAnsi="Arial" w:cs="Arial"/>
        </w:rPr>
        <w:t>Siragusa</w:t>
      </w:r>
      <w:proofErr w:type="spellEnd"/>
    </w:p>
    <w:p w14:paraId="00E80A94" w14:textId="77777777" w:rsidR="001B51B5" w:rsidRPr="001B51B5" w:rsidRDefault="001B51B5" w:rsidP="00FE5005">
      <w:pPr>
        <w:jc w:val="both"/>
        <w:rPr>
          <w:rFonts w:ascii="Arial" w:eastAsia="Times New Roman" w:hAnsi="Arial" w:cs="Arial"/>
          <w:lang w:eastAsia="it-IT"/>
        </w:rPr>
      </w:pPr>
      <w:r w:rsidRPr="001B51B5">
        <w:rPr>
          <w:rFonts w:ascii="Arial" w:hAnsi="Arial" w:cs="Arial"/>
        </w:rPr>
        <w:t xml:space="preserve">Valeria </w:t>
      </w:r>
      <w:proofErr w:type="spellStart"/>
      <w:r w:rsidRPr="001B51B5">
        <w:rPr>
          <w:rFonts w:ascii="Arial" w:hAnsi="Arial" w:cs="Arial"/>
        </w:rPr>
        <w:t>Tavazzi</w:t>
      </w:r>
      <w:proofErr w:type="spellEnd"/>
      <w:r w:rsidRPr="001B51B5">
        <w:rPr>
          <w:rFonts w:ascii="Arial" w:hAnsi="Arial" w:cs="Arial"/>
        </w:rPr>
        <w:t>*</w:t>
      </w:r>
    </w:p>
    <w:p w14:paraId="60EA8078" w14:textId="77777777" w:rsidR="001B51B5" w:rsidRPr="001B51B5" w:rsidRDefault="001B51B5" w:rsidP="00FE5005">
      <w:pPr>
        <w:jc w:val="both"/>
        <w:rPr>
          <w:rFonts w:ascii="Arial" w:eastAsia="Times New Roman" w:hAnsi="Arial" w:cs="Arial"/>
          <w:lang w:eastAsia="it-IT"/>
        </w:rPr>
      </w:pPr>
    </w:p>
    <w:p w14:paraId="1F4F57FC" w14:textId="77777777" w:rsidR="00A6335E" w:rsidRPr="00A6335E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>I soci possono aggiungere altre candidature, in ragione di una per il Comitato esecutivo, due per il Consiglio scientifico, una per i</w:t>
      </w:r>
      <w:r w:rsidR="00BF43CE">
        <w:rPr>
          <w:rFonts w:ascii="Arial" w:eastAsia="Times New Roman" w:hAnsi="Arial" w:cs="Arial"/>
          <w:lang w:eastAsia="it-IT"/>
        </w:rPr>
        <w:t>l Collegio dei</w:t>
      </w:r>
      <w:r w:rsidRPr="00A6335E">
        <w:rPr>
          <w:rFonts w:ascii="Arial" w:eastAsia="Times New Roman" w:hAnsi="Arial" w:cs="Arial"/>
          <w:lang w:eastAsia="it-IT"/>
        </w:rPr>
        <w:t xml:space="preserve"> revisori dei conti; </w:t>
      </w:r>
      <w:r w:rsidR="00BF43CE">
        <w:rPr>
          <w:rFonts w:ascii="Arial" w:eastAsia="Times New Roman" w:hAnsi="Arial" w:cs="Arial"/>
          <w:lang w:eastAsia="it-IT"/>
        </w:rPr>
        <w:t xml:space="preserve">ogni </w:t>
      </w:r>
      <w:r w:rsidRPr="00A6335E">
        <w:rPr>
          <w:rFonts w:ascii="Arial" w:eastAsia="Times New Roman" w:hAnsi="Arial" w:cs="Arial"/>
          <w:lang w:eastAsia="it-IT"/>
        </w:rPr>
        <w:t>proposta dovrà essere accompagnata da almeno venticinque firme e dovrà pervenire a</w:t>
      </w:r>
      <w:r w:rsidR="001B51B5">
        <w:rPr>
          <w:rFonts w:ascii="Arial" w:eastAsia="Times New Roman" w:hAnsi="Arial" w:cs="Arial"/>
          <w:lang w:eastAsia="it-IT"/>
        </w:rPr>
        <w:t xml:space="preserve">ll’indirizzo redazione@sissd.it </w:t>
      </w:r>
      <w:r w:rsidRPr="00A6335E">
        <w:rPr>
          <w:rFonts w:ascii="Arial" w:eastAsia="Times New Roman" w:hAnsi="Arial" w:cs="Arial"/>
          <w:lang w:eastAsia="it-IT"/>
        </w:rPr>
        <w:t>entro il 2</w:t>
      </w:r>
      <w:r w:rsidR="001B51B5">
        <w:rPr>
          <w:rFonts w:ascii="Arial" w:eastAsia="Times New Roman" w:hAnsi="Arial" w:cs="Arial"/>
          <w:lang w:eastAsia="it-IT"/>
        </w:rPr>
        <w:t>6</w:t>
      </w:r>
      <w:r w:rsidRPr="00A6335E">
        <w:rPr>
          <w:rFonts w:ascii="Arial" w:eastAsia="Times New Roman" w:hAnsi="Arial" w:cs="Arial"/>
          <w:lang w:eastAsia="it-IT"/>
        </w:rPr>
        <w:t xml:space="preserve"> aprile p.v. </w:t>
      </w:r>
    </w:p>
    <w:p w14:paraId="41EF1C10" w14:textId="77777777" w:rsidR="001B51B5" w:rsidRDefault="001B51B5" w:rsidP="00FE5005">
      <w:pPr>
        <w:jc w:val="both"/>
        <w:rPr>
          <w:rFonts w:ascii="Arial" w:eastAsia="Times New Roman" w:hAnsi="Arial" w:cs="Arial"/>
          <w:lang w:eastAsia="it-IT"/>
        </w:rPr>
      </w:pPr>
    </w:p>
    <w:p w14:paraId="0D147086" w14:textId="77777777" w:rsidR="001B51B5" w:rsidRDefault="001B51B5" w:rsidP="00FE5005">
      <w:pPr>
        <w:jc w:val="both"/>
        <w:rPr>
          <w:rFonts w:ascii="Arial" w:eastAsia="Times New Roman" w:hAnsi="Arial" w:cs="Arial"/>
          <w:lang w:eastAsia="it-IT"/>
        </w:rPr>
      </w:pPr>
    </w:p>
    <w:p w14:paraId="642D8EEF" w14:textId="77777777" w:rsidR="00FE5005" w:rsidRDefault="00FE5005" w:rsidP="00FE5005">
      <w:pPr>
        <w:jc w:val="both"/>
        <w:rPr>
          <w:rFonts w:ascii="Arial" w:eastAsia="Times New Roman" w:hAnsi="Arial" w:cs="Arial"/>
          <w:lang w:eastAsia="it-IT"/>
        </w:rPr>
      </w:pPr>
    </w:p>
    <w:p w14:paraId="42D140E3" w14:textId="77777777" w:rsidR="00A6335E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>APPELLO</w:t>
      </w:r>
      <w:r w:rsidR="00BF43CE">
        <w:rPr>
          <w:rFonts w:ascii="Arial" w:eastAsia="Times New Roman" w:hAnsi="Arial" w:cs="Arial"/>
          <w:lang w:eastAsia="it-IT"/>
        </w:rPr>
        <w:t xml:space="preserve"> </w:t>
      </w:r>
      <w:r w:rsidRPr="00A6335E">
        <w:rPr>
          <w:rFonts w:ascii="Arial" w:eastAsia="Times New Roman" w:hAnsi="Arial" w:cs="Arial"/>
          <w:lang w:eastAsia="it-IT"/>
        </w:rPr>
        <w:t>QUOTE SOCIALI</w:t>
      </w:r>
      <w:r w:rsidR="00FE5005">
        <w:rPr>
          <w:rFonts w:ascii="Arial" w:eastAsia="Times New Roman" w:hAnsi="Arial" w:cs="Arial"/>
          <w:lang w:eastAsia="it-IT"/>
        </w:rPr>
        <w:t>:</w:t>
      </w:r>
    </w:p>
    <w:p w14:paraId="70B32B0A" w14:textId="77777777" w:rsidR="00FE5005" w:rsidRPr="00A6335E" w:rsidRDefault="00FE5005" w:rsidP="00FE5005">
      <w:pPr>
        <w:jc w:val="both"/>
        <w:rPr>
          <w:rFonts w:ascii="Arial" w:eastAsia="Times New Roman" w:hAnsi="Arial" w:cs="Arial"/>
          <w:lang w:eastAsia="it-IT"/>
        </w:rPr>
      </w:pPr>
    </w:p>
    <w:p w14:paraId="24871206" w14:textId="77777777" w:rsidR="00BF43CE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>Sono in riscossione le quote sociali per il 201</w:t>
      </w:r>
      <w:r w:rsidR="001B51B5">
        <w:rPr>
          <w:rFonts w:ascii="Arial" w:eastAsia="Times New Roman" w:hAnsi="Arial" w:cs="Arial"/>
          <w:lang w:eastAsia="it-IT"/>
        </w:rPr>
        <w:t>6</w:t>
      </w:r>
      <w:r w:rsidRPr="00A6335E">
        <w:rPr>
          <w:rFonts w:ascii="Arial" w:eastAsia="Times New Roman" w:hAnsi="Arial" w:cs="Arial"/>
          <w:lang w:eastAsia="it-IT"/>
        </w:rPr>
        <w:t>, da molti ancora non versate. Si ricorda che possono figurare sul sito della Società (www.sissd.it) solo i soci che risultano in regola, i quali potranno direttamente registrarsi e inserire un breve curriculum e la lista delle pubblicazioni di ambito settecentesco. Si ricorda inoltre che il regolare versamento è condizione indispensabile per poter partecipare alle elezioni, per ricevere le newsletter e i programmi delle manifestazioni, per sottoscrivere prima della pubblicazione con lo sconto del 50% gli atti dei nostri colloqui</w:t>
      </w:r>
      <w:r w:rsidR="00E80E9D">
        <w:rPr>
          <w:rFonts w:ascii="Arial" w:eastAsia="Times New Roman" w:hAnsi="Arial" w:cs="Arial"/>
          <w:lang w:eastAsia="it-IT"/>
        </w:rPr>
        <w:t xml:space="preserve"> </w:t>
      </w:r>
      <w:r w:rsidR="00E80E9D" w:rsidRPr="00A6335E">
        <w:rPr>
          <w:rFonts w:ascii="Arial" w:eastAsia="Times New Roman" w:hAnsi="Arial" w:cs="Arial"/>
          <w:lang w:eastAsia="it-IT"/>
        </w:rPr>
        <w:t xml:space="preserve">nella serie delle Edizioni di Storia e Letteratura </w:t>
      </w:r>
      <w:r w:rsidRPr="00A6335E">
        <w:rPr>
          <w:rFonts w:ascii="Arial" w:eastAsia="Times New Roman" w:hAnsi="Arial" w:cs="Arial"/>
          <w:lang w:eastAsia="it-IT"/>
        </w:rPr>
        <w:t xml:space="preserve">oppure acquistarli dopo la pubblicazione con lo sconto del 30%, nonché per usufruire di riduzioni anche nell’acquisto di atti di convegni cui la Società ha compartecipato. Il versamento comporta l’adesione automatica all’International Society for </w:t>
      </w:r>
      <w:proofErr w:type="spellStart"/>
      <w:r w:rsidRPr="00A6335E">
        <w:rPr>
          <w:rFonts w:ascii="Arial" w:eastAsia="Times New Roman" w:hAnsi="Arial" w:cs="Arial"/>
          <w:lang w:eastAsia="it-IT"/>
        </w:rPr>
        <w:t>Eighteenth</w:t>
      </w:r>
      <w:proofErr w:type="spellEnd"/>
      <w:r w:rsidRPr="00A6335E">
        <w:rPr>
          <w:rFonts w:ascii="Arial" w:eastAsia="Times New Roman" w:hAnsi="Arial" w:cs="Arial"/>
          <w:lang w:eastAsia="it-IT"/>
        </w:rPr>
        <w:t xml:space="preserve">-Century </w:t>
      </w:r>
      <w:proofErr w:type="spellStart"/>
      <w:r w:rsidRPr="00A6335E">
        <w:rPr>
          <w:rFonts w:ascii="Arial" w:eastAsia="Times New Roman" w:hAnsi="Arial" w:cs="Arial"/>
          <w:lang w:eastAsia="it-IT"/>
        </w:rPr>
        <w:t>Studies</w:t>
      </w:r>
      <w:proofErr w:type="spellEnd"/>
      <w:r w:rsidRPr="00A6335E">
        <w:rPr>
          <w:rFonts w:ascii="Arial" w:eastAsia="Times New Roman" w:hAnsi="Arial" w:cs="Arial"/>
          <w:lang w:eastAsia="it-IT"/>
        </w:rPr>
        <w:t xml:space="preserve"> (cui versiamo annualmente 1.30 sterline per ogni nostro membro, 5.00 se il membro è un’istituzione), con il relativo diritto a figurare nel </w:t>
      </w:r>
      <w:r w:rsidR="00E80E9D">
        <w:rPr>
          <w:rFonts w:ascii="Arial" w:eastAsia="Times New Roman" w:hAnsi="Arial" w:cs="Arial"/>
          <w:lang w:eastAsia="it-IT"/>
        </w:rPr>
        <w:t>r</w:t>
      </w:r>
      <w:r w:rsidRPr="00A6335E">
        <w:rPr>
          <w:rFonts w:ascii="Arial" w:eastAsia="Times New Roman" w:hAnsi="Arial" w:cs="Arial"/>
          <w:lang w:eastAsia="it-IT"/>
        </w:rPr>
        <w:t>epertorio internazionale</w:t>
      </w:r>
      <w:r w:rsidR="00E80E9D">
        <w:rPr>
          <w:rFonts w:ascii="Arial" w:eastAsia="Times New Roman" w:hAnsi="Arial" w:cs="Arial"/>
          <w:lang w:eastAsia="it-IT"/>
        </w:rPr>
        <w:t xml:space="preserve"> dei settecentisti</w:t>
      </w:r>
      <w:r w:rsidRPr="00A6335E">
        <w:rPr>
          <w:rFonts w:ascii="Arial" w:eastAsia="Times New Roman" w:hAnsi="Arial" w:cs="Arial"/>
          <w:lang w:eastAsia="it-IT"/>
        </w:rPr>
        <w:t xml:space="preserve">. </w:t>
      </w:r>
    </w:p>
    <w:p w14:paraId="6CCB3F87" w14:textId="77777777" w:rsidR="00A6335E" w:rsidRPr="00A6335E" w:rsidRDefault="00A6335E" w:rsidP="00FE5005">
      <w:pPr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>È importante che la regolarizzazione della propria posizione avvenga al più presto. Il versamento va fatto su c/c postale (n. 84746007) o tramite bonifico (IT 80 Y 07601 03200 000084746007)</w:t>
      </w:r>
      <w:r w:rsidR="00E80E9D">
        <w:rPr>
          <w:rFonts w:ascii="Arial" w:eastAsia="Times New Roman" w:hAnsi="Arial" w:cs="Arial"/>
          <w:lang w:eastAsia="it-IT"/>
        </w:rPr>
        <w:t xml:space="preserve"> </w:t>
      </w:r>
      <w:r w:rsidRPr="00A6335E">
        <w:rPr>
          <w:rFonts w:ascii="Arial" w:eastAsia="Times New Roman" w:hAnsi="Arial" w:cs="Arial"/>
          <w:lang w:eastAsia="it-IT"/>
        </w:rPr>
        <w:t>intestato alla nostra Società: 35 euro per gli individui, 50 per le istituzioni, 100 per i soci sostenitori, 20 per i s</w:t>
      </w:r>
      <w:r w:rsidR="00BF43CE">
        <w:rPr>
          <w:rFonts w:ascii="Arial" w:eastAsia="Times New Roman" w:hAnsi="Arial" w:cs="Arial"/>
          <w:lang w:eastAsia="it-IT"/>
        </w:rPr>
        <w:t xml:space="preserve">oci non strutturati (maggiori dettagli sono disponibili all’indirizzo </w:t>
      </w:r>
      <w:r w:rsidR="00BF43CE" w:rsidRPr="00BF43CE">
        <w:rPr>
          <w:rFonts w:ascii="Arial" w:eastAsia="Times New Roman" w:hAnsi="Arial" w:cs="Arial"/>
          <w:lang w:eastAsia="it-IT"/>
        </w:rPr>
        <w:t>www.sissd.it/iscrizione</w:t>
      </w:r>
      <w:r w:rsidRPr="00A6335E">
        <w:rPr>
          <w:rFonts w:ascii="Arial" w:eastAsia="Times New Roman" w:hAnsi="Arial" w:cs="Arial"/>
          <w:lang w:eastAsia="it-IT"/>
        </w:rPr>
        <w:t>).</w:t>
      </w:r>
    </w:p>
    <w:p w14:paraId="4C510598" w14:textId="77777777" w:rsidR="001B51B5" w:rsidRDefault="001B51B5" w:rsidP="00FE5005">
      <w:pPr>
        <w:jc w:val="both"/>
        <w:rPr>
          <w:rFonts w:ascii="Arial" w:eastAsia="Times New Roman" w:hAnsi="Arial" w:cs="Arial"/>
          <w:lang w:eastAsia="it-IT"/>
        </w:rPr>
      </w:pPr>
    </w:p>
    <w:p w14:paraId="5B507341" w14:textId="77777777" w:rsidR="00FE5005" w:rsidRDefault="00FE5005" w:rsidP="00FE5005">
      <w:pPr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14:paraId="3862790D" w14:textId="77777777" w:rsidR="00FE5005" w:rsidRDefault="00FE5005" w:rsidP="00FE5005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Roma, 22 febbraio 2016</w:t>
      </w:r>
    </w:p>
    <w:p w14:paraId="34CACBE7" w14:textId="77777777" w:rsidR="00FE5005" w:rsidRDefault="00FE5005" w:rsidP="00FE5005">
      <w:pPr>
        <w:jc w:val="both"/>
        <w:rPr>
          <w:rFonts w:ascii="Arial" w:eastAsia="Times New Roman" w:hAnsi="Arial" w:cs="Arial"/>
          <w:lang w:eastAsia="it-IT"/>
        </w:rPr>
      </w:pPr>
    </w:p>
    <w:p w14:paraId="62FD3123" w14:textId="77777777" w:rsidR="00FE5005" w:rsidRDefault="00FE5005" w:rsidP="00FE5005">
      <w:pPr>
        <w:jc w:val="both"/>
        <w:rPr>
          <w:rFonts w:ascii="Arial" w:eastAsia="Times New Roman" w:hAnsi="Arial" w:cs="Arial"/>
          <w:lang w:eastAsia="it-IT"/>
        </w:rPr>
      </w:pPr>
    </w:p>
    <w:p w14:paraId="2652EBDA" w14:textId="77777777" w:rsidR="00A6335E" w:rsidRPr="00A6335E" w:rsidRDefault="00A6335E" w:rsidP="00FE5005">
      <w:pPr>
        <w:ind w:left="4956" w:firstLine="708"/>
        <w:jc w:val="both"/>
        <w:rPr>
          <w:rFonts w:ascii="Arial" w:eastAsia="Times New Roman" w:hAnsi="Arial" w:cs="Arial"/>
          <w:lang w:eastAsia="it-IT"/>
        </w:rPr>
      </w:pPr>
      <w:r w:rsidRPr="00A6335E">
        <w:rPr>
          <w:rFonts w:ascii="Arial" w:eastAsia="Times New Roman" w:hAnsi="Arial" w:cs="Arial"/>
          <w:lang w:eastAsia="it-IT"/>
        </w:rPr>
        <w:t xml:space="preserve">Il segretario generale </w:t>
      </w:r>
    </w:p>
    <w:p w14:paraId="562EBF65" w14:textId="77777777" w:rsidR="00DD2DB1" w:rsidRPr="00BF43CE" w:rsidRDefault="001B51B5" w:rsidP="00FE5005">
      <w:pPr>
        <w:ind w:left="4956" w:firstLine="708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Rolando Minuti</w:t>
      </w:r>
    </w:p>
    <w:sectPr w:rsidR="00DD2DB1" w:rsidRPr="00BF4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5E"/>
    <w:rsid w:val="001B51B5"/>
    <w:rsid w:val="00714F85"/>
    <w:rsid w:val="009871B9"/>
    <w:rsid w:val="00A6335E"/>
    <w:rsid w:val="00BF43CE"/>
    <w:rsid w:val="00DA0289"/>
    <w:rsid w:val="00DD2DB1"/>
    <w:rsid w:val="00E80E9D"/>
    <w:rsid w:val="00E842F5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C0B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A633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00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500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A633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00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50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Tufano</dc:creator>
  <cp:lastModifiedBy>Cristina Passetti</cp:lastModifiedBy>
  <cp:revision>3</cp:revision>
  <dcterms:created xsi:type="dcterms:W3CDTF">2016-02-22T08:11:00Z</dcterms:created>
  <dcterms:modified xsi:type="dcterms:W3CDTF">2016-02-29T18:29:00Z</dcterms:modified>
</cp:coreProperties>
</file>